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E3" w:rsidRPr="0070595F" w:rsidRDefault="00C0465D">
      <w:pPr>
        <w:rPr>
          <w:b/>
        </w:rPr>
      </w:pPr>
      <w:r w:rsidRPr="0070595F">
        <w:rPr>
          <w:b/>
        </w:rPr>
        <w:t>CONTRACT MONITORING DIVISION/SUPPLY 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D92E25" w:rsidRPr="0070595F" w:rsidTr="00C0465D">
        <w:tc>
          <w:tcPr>
            <w:tcW w:w="2398" w:type="dxa"/>
          </w:tcPr>
          <w:p w:rsidR="00C0465D" w:rsidRPr="0070595F" w:rsidRDefault="00C0465D" w:rsidP="00C0465D">
            <w:pPr>
              <w:rPr>
                <w:b/>
              </w:rPr>
            </w:pPr>
            <w:r w:rsidRPr="0070595F">
              <w:rPr>
                <w:b/>
              </w:rPr>
              <w:t>Activity/Transaction</w:t>
            </w:r>
          </w:p>
        </w:tc>
        <w:tc>
          <w:tcPr>
            <w:tcW w:w="2398" w:type="dxa"/>
          </w:tcPr>
          <w:p w:rsidR="00C0465D" w:rsidRPr="0070595F" w:rsidRDefault="00C0465D" w:rsidP="00C0465D">
            <w:pPr>
              <w:rPr>
                <w:b/>
              </w:rPr>
            </w:pPr>
            <w:r w:rsidRPr="0070595F">
              <w:rPr>
                <w:b/>
              </w:rPr>
              <w:t>Process/Steps</w:t>
            </w:r>
          </w:p>
        </w:tc>
        <w:tc>
          <w:tcPr>
            <w:tcW w:w="2398" w:type="dxa"/>
          </w:tcPr>
          <w:p w:rsidR="00C0465D" w:rsidRPr="0070595F" w:rsidRDefault="00C0465D" w:rsidP="00C0465D">
            <w:pPr>
              <w:rPr>
                <w:b/>
              </w:rPr>
            </w:pPr>
            <w:r w:rsidRPr="0070595F">
              <w:rPr>
                <w:b/>
              </w:rPr>
              <w:t>Responsible Person</w:t>
            </w:r>
          </w:p>
        </w:tc>
        <w:tc>
          <w:tcPr>
            <w:tcW w:w="2398" w:type="dxa"/>
          </w:tcPr>
          <w:p w:rsidR="00C0465D" w:rsidRPr="0070595F" w:rsidRDefault="00C0465D" w:rsidP="00C0465D">
            <w:pPr>
              <w:rPr>
                <w:b/>
              </w:rPr>
            </w:pPr>
            <w:r w:rsidRPr="0070595F">
              <w:rPr>
                <w:b/>
              </w:rPr>
              <w:t>Duration/Timeline</w:t>
            </w:r>
          </w:p>
        </w:tc>
        <w:tc>
          <w:tcPr>
            <w:tcW w:w="2399" w:type="dxa"/>
          </w:tcPr>
          <w:p w:rsidR="00C0465D" w:rsidRPr="0070595F" w:rsidRDefault="00C0465D" w:rsidP="00C0465D">
            <w:pPr>
              <w:rPr>
                <w:b/>
              </w:rPr>
            </w:pPr>
            <w:r w:rsidRPr="0070595F">
              <w:rPr>
                <w:b/>
              </w:rPr>
              <w:t xml:space="preserve">Documentary </w:t>
            </w:r>
            <w:proofErr w:type="spellStart"/>
            <w:r w:rsidRPr="0070595F">
              <w:rPr>
                <w:b/>
              </w:rPr>
              <w:t>Reqt</w:t>
            </w:r>
            <w:proofErr w:type="spellEnd"/>
            <w:r w:rsidRPr="0070595F">
              <w:rPr>
                <w:b/>
              </w:rPr>
              <w:t>/Fees</w:t>
            </w:r>
          </w:p>
        </w:tc>
        <w:tc>
          <w:tcPr>
            <w:tcW w:w="2399" w:type="dxa"/>
          </w:tcPr>
          <w:p w:rsidR="00C0465D" w:rsidRPr="0070595F" w:rsidRDefault="00C0465D" w:rsidP="00C0465D">
            <w:pPr>
              <w:rPr>
                <w:b/>
              </w:rPr>
            </w:pPr>
            <w:r w:rsidRPr="0070595F">
              <w:rPr>
                <w:b/>
              </w:rPr>
              <w:t>Location</w:t>
            </w:r>
          </w:p>
        </w:tc>
      </w:tr>
      <w:tr w:rsidR="00D92E25" w:rsidTr="00C0465D">
        <w:tc>
          <w:tcPr>
            <w:tcW w:w="2398" w:type="dxa"/>
          </w:tcPr>
          <w:p w:rsidR="00D92E25" w:rsidRDefault="00D92E25" w:rsidP="00D92E25">
            <w:r>
              <w:t>Contract Signing</w:t>
            </w:r>
          </w:p>
        </w:tc>
        <w:tc>
          <w:tcPr>
            <w:tcW w:w="2398" w:type="dxa"/>
          </w:tcPr>
          <w:p w:rsidR="00D92E25" w:rsidRDefault="00D92E25" w:rsidP="00D92E25">
            <w:r>
              <w:t>Head of Procuring Entity approves the Award, and parties sign the contract prior to notarization</w:t>
            </w:r>
          </w:p>
          <w:p w:rsidR="00D92E25" w:rsidRDefault="00D92E25" w:rsidP="00D92E25"/>
          <w:p w:rsidR="00D92E25" w:rsidRDefault="00D92E25" w:rsidP="00D336D2"/>
        </w:tc>
        <w:tc>
          <w:tcPr>
            <w:tcW w:w="2398" w:type="dxa"/>
          </w:tcPr>
          <w:p w:rsidR="00D92E25" w:rsidRDefault="00D92E25" w:rsidP="00D92E25">
            <w:r>
              <w:t>CMD, HOPE/</w:t>
            </w:r>
            <w:proofErr w:type="spellStart"/>
            <w:r>
              <w:t>EndUser</w:t>
            </w:r>
            <w:proofErr w:type="spellEnd"/>
            <w:r>
              <w:t>, Supplier/Service Provider</w:t>
            </w:r>
          </w:p>
          <w:p w:rsidR="00D92E25" w:rsidRDefault="00D92E25" w:rsidP="00D92E25"/>
          <w:p w:rsidR="00D92E25" w:rsidRDefault="00D92E25" w:rsidP="00D92E25"/>
          <w:p w:rsidR="00D92E25" w:rsidRDefault="00D92E25" w:rsidP="00D92E25"/>
          <w:p w:rsidR="00D92E25" w:rsidRDefault="00D92E25" w:rsidP="00D92E25"/>
        </w:tc>
        <w:tc>
          <w:tcPr>
            <w:tcW w:w="2398" w:type="dxa"/>
          </w:tcPr>
          <w:p w:rsidR="00D92E25" w:rsidRDefault="002D2465" w:rsidP="00D92E25">
            <w:r>
              <w:t xml:space="preserve">Parties should formally enter into contract within 10 calendar days from receipt of the NOA </w:t>
            </w:r>
          </w:p>
          <w:p w:rsidR="00F5221D" w:rsidRDefault="00F5221D" w:rsidP="00D92E25"/>
          <w:p w:rsidR="00F5221D" w:rsidRDefault="00F5221D" w:rsidP="00D92E25"/>
          <w:p w:rsidR="00F5221D" w:rsidRDefault="00F5221D" w:rsidP="00D92E25"/>
        </w:tc>
        <w:tc>
          <w:tcPr>
            <w:tcW w:w="2399" w:type="dxa"/>
          </w:tcPr>
          <w:p w:rsidR="00D92E25" w:rsidRDefault="00D92E25" w:rsidP="00D92E25">
            <w:r>
              <w:t>BAC Resolution, Notice of Award (NOA)</w:t>
            </w:r>
          </w:p>
        </w:tc>
        <w:tc>
          <w:tcPr>
            <w:tcW w:w="2399" w:type="dxa"/>
          </w:tcPr>
          <w:p w:rsidR="00D92E25" w:rsidRDefault="00632A75" w:rsidP="00D92E25">
            <w:r>
              <w:t>DSWD premises</w:t>
            </w:r>
          </w:p>
        </w:tc>
      </w:tr>
      <w:tr w:rsidR="00D92E25" w:rsidTr="00C0465D">
        <w:tc>
          <w:tcPr>
            <w:tcW w:w="2398" w:type="dxa"/>
          </w:tcPr>
          <w:p w:rsidR="00D92E25" w:rsidRDefault="00D92E25" w:rsidP="00D92E25">
            <w:r>
              <w:t>Issuance of Notice to Proceed (NTP)</w:t>
            </w:r>
          </w:p>
        </w:tc>
        <w:tc>
          <w:tcPr>
            <w:tcW w:w="2398" w:type="dxa"/>
          </w:tcPr>
          <w:p w:rsidR="00D92E25" w:rsidRDefault="00EA62B8" w:rsidP="00D92E25">
            <w:r>
              <w:t>Issuance of NTP to winning bidder and contract effectivity shall commence only upon receipt hereof</w:t>
            </w:r>
          </w:p>
          <w:p w:rsidR="00D336D2" w:rsidRDefault="00D336D2" w:rsidP="00D92E25"/>
          <w:p w:rsidR="00D336D2" w:rsidRDefault="00D336D2" w:rsidP="00D92E25">
            <w:r>
              <w:t xml:space="preserve">Posting of Contract and NTP </w:t>
            </w:r>
          </w:p>
          <w:p w:rsidR="00D336D2" w:rsidRDefault="00D336D2" w:rsidP="00D92E25"/>
          <w:p w:rsidR="00D336D2" w:rsidRDefault="00D336D2" w:rsidP="00D92E25"/>
          <w:p w:rsidR="00D336D2" w:rsidRDefault="00D336D2" w:rsidP="00D336D2">
            <w:r>
              <w:t>A copy of the signed/notarized contract is provided to the COA</w:t>
            </w:r>
          </w:p>
          <w:p w:rsidR="00D336D2" w:rsidRDefault="00D336D2" w:rsidP="00D92E25"/>
        </w:tc>
        <w:tc>
          <w:tcPr>
            <w:tcW w:w="2398" w:type="dxa"/>
          </w:tcPr>
          <w:p w:rsidR="00D92E25" w:rsidRDefault="00D92E25" w:rsidP="00D92E25">
            <w:r>
              <w:t>CMD, Supplier/Service Provider</w:t>
            </w:r>
          </w:p>
          <w:p w:rsidR="00D336D2" w:rsidRDefault="00D336D2" w:rsidP="00D92E25"/>
          <w:p w:rsidR="00D336D2" w:rsidRDefault="00D336D2" w:rsidP="00D92E25"/>
          <w:p w:rsidR="00D336D2" w:rsidRDefault="00D336D2" w:rsidP="00D92E25"/>
          <w:p w:rsidR="00D336D2" w:rsidRDefault="00D336D2" w:rsidP="00D92E25"/>
          <w:p w:rsidR="00D336D2" w:rsidRDefault="00D336D2" w:rsidP="00D92E25">
            <w:r>
              <w:t>BAC Secretariat</w:t>
            </w:r>
          </w:p>
          <w:p w:rsidR="00D336D2" w:rsidRDefault="00D336D2" w:rsidP="00D92E25"/>
          <w:p w:rsidR="00D336D2" w:rsidRDefault="00D336D2" w:rsidP="00D92E25"/>
          <w:p w:rsidR="00D336D2" w:rsidRDefault="00D336D2" w:rsidP="00D92E25"/>
          <w:p w:rsidR="00D336D2" w:rsidRDefault="00D336D2" w:rsidP="00D92E25">
            <w:r>
              <w:t>CMD</w:t>
            </w:r>
          </w:p>
        </w:tc>
        <w:tc>
          <w:tcPr>
            <w:tcW w:w="2398" w:type="dxa"/>
          </w:tcPr>
          <w:p w:rsidR="00D92E25" w:rsidRDefault="00772FD8" w:rsidP="00D92E25">
            <w:r>
              <w:t>Within 7 calendar days</w:t>
            </w:r>
            <w:r w:rsidR="002D2465">
              <w:t xml:space="preserve"> from the approval of the contract by the HOPE</w:t>
            </w:r>
          </w:p>
          <w:p w:rsidR="00D336D2" w:rsidRDefault="00D336D2" w:rsidP="00D92E25"/>
          <w:p w:rsidR="00D336D2" w:rsidRDefault="00D336D2" w:rsidP="00D92E25"/>
          <w:p w:rsidR="00D336D2" w:rsidRDefault="00D336D2" w:rsidP="00D92E25">
            <w:r>
              <w:t>Within 7 days of signatures/contracting</w:t>
            </w:r>
          </w:p>
          <w:p w:rsidR="00D336D2" w:rsidRDefault="00D336D2" w:rsidP="00D92E25"/>
          <w:p w:rsidR="00D336D2" w:rsidRDefault="00D336D2" w:rsidP="00D92E25"/>
          <w:p w:rsidR="00D336D2" w:rsidRDefault="00D336D2" w:rsidP="00D92E25">
            <w:r>
              <w:t xml:space="preserve">Within </w:t>
            </w:r>
            <w:r w:rsidR="006E2EF6">
              <w:t>7 days of issuance of NTP</w:t>
            </w:r>
          </w:p>
          <w:p w:rsidR="00D336D2" w:rsidRDefault="00D336D2" w:rsidP="00D92E25"/>
        </w:tc>
        <w:tc>
          <w:tcPr>
            <w:tcW w:w="2399" w:type="dxa"/>
          </w:tcPr>
          <w:p w:rsidR="00D92E25" w:rsidRDefault="00D92E25" w:rsidP="00D92E25">
            <w:r>
              <w:t>NOA, contract</w:t>
            </w:r>
            <w:r w:rsidR="007F3FA4">
              <w:t xml:space="preserve"> and all attachments (</w:t>
            </w:r>
            <w:proofErr w:type="spellStart"/>
            <w:r w:rsidR="007F3FA4">
              <w:t>ie</w:t>
            </w:r>
            <w:proofErr w:type="spellEnd"/>
            <w:r w:rsidR="007F3FA4">
              <w:t>., TOR, Scope of Work)</w:t>
            </w:r>
          </w:p>
          <w:p w:rsidR="00D336D2" w:rsidRDefault="00D336D2" w:rsidP="00D92E25"/>
          <w:p w:rsidR="00D336D2" w:rsidRDefault="00D336D2" w:rsidP="00D92E25"/>
          <w:p w:rsidR="00D336D2" w:rsidRDefault="00D336D2" w:rsidP="00D92E25"/>
          <w:p w:rsidR="00D336D2" w:rsidRDefault="00D336D2" w:rsidP="00D92E25">
            <w:r>
              <w:t>Contract and NTP</w:t>
            </w:r>
          </w:p>
          <w:p w:rsidR="00D336D2" w:rsidRDefault="00D336D2" w:rsidP="00D92E25"/>
          <w:p w:rsidR="00D336D2" w:rsidRDefault="00D336D2" w:rsidP="00D92E25"/>
          <w:p w:rsidR="006E2EF6" w:rsidRDefault="006E2EF6" w:rsidP="00D92E25"/>
          <w:p w:rsidR="00D336D2" w:rsidRDefault="00D336D2" w:rsidP="00D92E25">
            <w:r>
              <w:t>Contract, TOR, NOA, BAC Resolution</w:t>
            </w:r>
          </w:p>
          <w:p w:rsidR="00D336D2" w:rsidRDefault="00D336D2" w:rsidP="00D92E25"/>
          <w:p w:rsidR="00D336D2" w:rsidRDefault="00D336D2" w:rsidP="00D92E25"/>
          <w:p w:rsidR="00D336D2" w:rsidRDefault="00D336D2" w:rsidP="00D92E25"/>
        </w:tc>
        <w:tc>
          <w:tcPr>
            <w:tcW w:w="2399" w:type="dxa"/>
          </w:tcPr>
          <w:p w:rsidR="00D92E25" w:rsidRDefault="00632A75" w:rsidP="00D92E25">
            <w:r>
              <w:t xml:space="preserve">DSWD </w:t>
            </w:r>
            <w:r w:rsidR="00D336D2">
              <w:t>–</w:t>
            </w:r>
            <w:r>
              <w:t xml:space="preserve"> CMD</w:t>
            </w:r>
          </w:p>
          <w:p w:rsidR="00D336D2" w:rsidRDefault="00D336D2" w:rsidP="00D92E25"/>
          <w:p w:rsidR="00D336D2" w:rsidRDefault="00D336D2" w:rsidP="00D92E25"/>
          <w:p w:rsidR="00D336D2" w:rsidRDefault="00D336D2" w:rsidP="00D92E25"/>
          <w:p w:rsidR="00D336D2" w:rsidRDefault="00D336D2" w:rsidP="00D92E25"/>
          <w:p w:rsidR="00D336D2" w:rsidRDefault="00D336D2" w:rsidP="00D92E25"/>
          <w:p w:rsidR="00D336D2" w:rsidRDefault="00D336D2" w:rsidP="00D92E25">
            <w:r>
              <w:t xml:space="preserve">DSWD website, </w:t>
            </w:r>
            <w:proofErr w:type="spellStart"/>
            <w:r>
              <w:t>PhilGeps</w:t>
            </w:r>
            <w:proofErr w:type="spellEnd"/>
          </w:p>
          <w:p w:rsidR="00D336D2" w:rsidRDefault="00D336D2" w:rsidP="00D92E25"/>
          <w:p w:rsidR="00D336D2" w:rsidRDefault="00D336D2" w:rsidP="00D92E25"/>
          <w:p w:rsidR="00D336D2" w:rsidRDefault="00D336D2" w:rsidP="00D92E25">
            <w:r>
              <w:t>Resident COA –DSWD Premises</w:t>
            </w:r>
          </w:p>
          <w:p w:rsidR="00D336D2" w:rsidRDefault="00D336D2" w:rsidP="00D92E25"/>
          <w:p w:rsidR="00D336D2" w:rsidRDefault="00D336D2" w:rsidP="00D92E25"/>
          <w:p w:rsidR="00D336D2" w:rsidRDefault="00D336D2" w:rsidP="00D92E25"/>
        </w:tc>
      </w:tr>
      <w:tr w:rsidR="00D92E25" w:rsidTr="00C0465D">
        <w:tc>
          <w:tcPr>
            <w:tcW w:w="2398" w:type="dxa"/>
          </w:tcPr>
          <w:p w:rsidR="00D92E25" w:rsidRDefault="00D92E25" w:rsidP="00D92E25">
            <w:r>
              <w:t>Contract Implementation/</w:t>
            </w:r>
          </w:p>
          <w:p w:rsidR="00D92E25" w:rsidRDefault="00D92E25" w:rsidP="00D92E25">
            <w:r>
              <w:t>Receipt of Deliveries</w:t>
            </w:r>
          </w:p>
        </w:tc>
        <w:tc>
          <w:tcPr>
            <w:tcW w:w="2398" w:type="dxa"/>
          </w:tcPr>
          <w:p w:rsidR="00D92E25" w:rsidRDefault="00D92E25" w:rsidP="00D92E25">
            <w:r>
              <w:t xml:space="preserve">Receive or reject deliveries, Refer to Inspection Committee for inspection of goods and </w:t>
            </w:r>
            <w:proofErr w:type="spellStart"/>
            <w:r w:rsidR="003D0397">
              <w:t>EndUser</w:t>
            </w:r>
            <w:proofErr w:type="spellEnd"/>
            <w:r w:rsidR="003D0397">
              <w:t xml:space="preserve"> shall issue a Final Acceptance </w:t>
            </w:r>
          </w:p>
          <w:p w:rsidR="00AA3A46" w:rsidRDefault="00AA3A46" w:rsidP="00D92E25"/>
          <w:p w:rsidR="00AA3A46" w:rsidRDefault="00AA3A46" w:rsidP="00D92E25">
            <w:r>
              <w:t>Submit Report on Deliveries to COA</w:t>
            </w:r>
          </w:p>
        </w:tc>
        <w:tc>
          <w:tcPr>
            <w:tcW w:w="2398" w:type="dxa"/>
          </w:tcPr>
          <w:p w:rsidR="00D92E25" w:rsidRDefault="00D92E25" w:rsidP="00D92E25">
            <w:r>
              <w:t>CMD/Supply Unit, Supplier/Service Provider</w:t>
            </w:r>
          </w:p>
          <w:p w:rsidR="00AA3A46" w:rsidRDefault="00AA3A46" w:rsidP="00D92E25"/>
          <w:p w:rsidR="00AA3A46" w:rsidRDefault="00AA3A46" w:rsidP="00D92E25"/>
          <w:p w:rsidR="00AA3A46" w:rsidRDefault="00AA3A46" w:rsidP="00D92E25"/>
          <w:p w:rsidR="00AA3A46" w:rsidRDefault="00AA3A46" w:rsidP="00D92E25"/>
          <w:p w:rsidR="00AA3A46" w:rsidRDefault="00D336D2" w:rsidP="00D92E25">
            <w:r>
              <w:t>Supply Unit</w:t>
            </w:r>
          </w:p>
        </w:tc>
        <w:tc>
          <w:tcPr>
            <w:tcW w:w="2398" w:type="dxa"/>
          </w:tcPr>
          <w:p w:rsidR="00D92E25" w:rsidRDefault="00632A75" w:rsidP="00D92E25">
            <w:r>
              <w:t xml:space="preserve">Within the </w:t>
            </w:r>
            <w:r w:rsidR="00A11AA7">
              <w:t xml:space="preserve">delivery </w:t>
            </w:r>
            <w:r>
              <w:t>period stated in the contract</w:t>
            </w:r>
            <w:r w:rsidR="00A11AA7">
              <w:t xml:space="preserve"> or w/in the contract duration/term</w:t>
            </w:r>
            <w:r>
              <w:t xml:space="preserve"> </w:t>
            </w:r>
          </w:p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6E2EF6" w:rsidP="00D92E25">
            <w:r>
              <w:t>Within 24 hours of deliveries of goods</w:t>
            </w:r>
          </w:p>
        </w:tc>
        <w:tc>
          <w:tcPr>
            <w:tcW w:w="2399" w:type="dxa"/>
          </w:tcPr>
          <w:p w:rsidR="00D92E25" w:rsidRDefault="006E4188" w:rsidP="00D92E25">
            <w:r>
              <w:t>Delivery Receipts/Sales Invoice, Acknowledgement Receipts,</w:t>
            </w:r>
            <w:r w:rsidR="00AA3A46">
              <w:t xml:space="preserve"> </w:t>
            </w:r>
          </w:p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6E2EF6" w:rsidP="00D92E25">
            <w:r>
              <w:t>Sales invoice, Delivery receipts, PRs, POs</w:t>
            </w:r>
          </w:p>
        </w:tc>
        <w:tc>
          <w:tcPr>
            <w:tcW w:w="2399" w:type="dxa"/>
          </w:tcPr>
          <w:p w:rsidR="00D92E25" w:rsidRDefault="00632A75" w:rsidP="00D92E25">
            <w:r>
              <w:t>DSWD premises / location stated in the contract</w:t>
            </w:r>
          </w:p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6E2EF6" w:rsidP="00D92E25">
            <w:r>
              <w:t>Resident COA – DSWD premises</w:t>
            </w:r>
          </w:p>
          <w:p w:rsidR="006E2EF6" w:rsidRDefault="006E2EF6" w:rsidP="00D92E25"/>
        </w:tc>
      </w:tr>
      <w:tr w:rsidR="00D92E25" w:rsidTr="00C0465D">
        <w:tc>
          <w:tcPr>
            <w:tcW w:w="2398" w:type="dxa"/>
          </w:tcPr>
          <w:p w:rsidR="00D92E25" w:rsidRDefault="00D92E25" w:rsidP="00D92E25">
            <w:r>
              <w:t xml:space="preserve">Payment/Termination of Contract </w:t>
            </w:r>
          </w:p>
        </w:tc>
        <w:tc>
          <w:tcPr>
            <w:tcW w:w="2398" w:type="dxa"/>
          </w:tcPr>
          <w:p w:rsidR="00D92E25" w:rsidRDefault="00D92E25" w:rsidP="00D92E25">
            <w:r>
              <w:t xml:space="preserve">Preparation of Disbursement Voucher (DV) for payment processing and </w:t>
            </w:r>
            <w:r>
              <w:lastRenderedPageBreak/>
              <w:t>consolidate all necessary supporting documents</w:t>
            </w:r>
          </w:p>
          <w:p w:rsidR="00FA3BD3" w:rsidRDefault="00FA3BD3" w:rsidP="00D92E25"/>
          <w:p w:rsidR="006E2EF6" w:rsidRDefault="006E2EF6" w:rsidP="00D92E25"/>
          <w:p w:rsidR="006E2EF6" w:rsidRDefault="006E2EF6" w:rsidP="00D92E25">
            <w:r>
              <w:t>After Final Acceptance by End-User, supplier/service provider may already claim refund of Performance security</w:t>
            </w:r>
          </w:p>
          <w:p w:rsidR="006E2EF6" w:rsidRDefault="006E2EF6" w:rsidP="00D92E25"/>
          <w:p w:rsidR="00FA3BD3" w:rsidRDefault="00A11AA7" w:rsidP="00D92E25">
            <w:r>
              <w:t>*</w:t>
            </w:r>
            <w:proofErr w:type="spellStart"/>
            <w:r w:rsidR="00FA3BD3">
              <w:t>EndUser</w:t>
            </w:r>
            <w:proofErr w:type="spellEnd"/>
            <w:r w:rsidR="00FA3BD3">
              <w:t xml:space="preserve"> may opt to terminate the contract</w:t>
            </w:r>
          </w:p>
          <w:p w:rsidR="00FA3BD3" w:rsidRDefault="00FA3BD3" w:rsidP="00D92E25">
            <w:r>
              <w:t>due to Supplier’s default and performance security may be forfeited</w:t>
            </w:r>
          </w:p>
          <w:p w:rsidR="00FA3BD3" w:rsidRDefault="00FA3BD3" w:rsidP="00D92E25"/>
          <w:p w:rsidR="00FA3BD3" w:rsidRDefault="006E2EF6" w:rsidP="00D92E25">
            <w:r>
              <w:t>Posting of Bank Guarantee as warranty</w:t>
            </w:r>
          </w:p>
        </w:tc>
        <w:tc>
          <w:tcPr>
            <w:tcW w:w="2398" w:type="dxa"/>
          </w:tcPr>
          <w:p w:rsidR="00D92E25" w:rsidRDefault="00D92E25" w:rsidP="00D92E25">
            <w:r>
              <w:lastRenderedPageBreak/>
              <w:t xml:space="preserve">CMD-Supply Unit, </w:t>
            </w:r>
          </w:p>
          <w:p w:rsidR="00632A75" w:rsidRDefault="00632A75" w:rsidP="00D92E25">
            <w:r>
              <w:t>End-User, FMS</w:t>
            </w:r>
          </w:p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6E2EF6" w:rsidP="00D92E25">
            <w:r>
              <w:t>CMD, End-User</w:t>
            </w:r>
          </w:p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6E2EF6" w:rsidP="00D92E25">
            <w:r>
              <w:t>End-User, CMD, FMS</w:t>
            </w:r>
          </w:p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6E2EF6" w:rsidP="00D92E25"/>
          <w:p w:rsidR="006E2EF6" w:rsidRDefault="00C46F8A" w:rsidP="00D92E25">
            <w:r>
              <w:t>CMD, FMS</w:t>
            </w:r>
          </w:p>
        </w:tc>
        <w:tc>
          <w:tcPr>
            <w:tcW w:w="2398" w:type="dxa"/>
          </w:tcPr>
          <w:p w:rsidR="00D92E25" w:rsidRDefault="00632A75" w:rsidP="00D92E25">
            <w:r>
              <w:lastRenderedPageBreak/>
              <w:t>Within 15-30 days of complete submission of all necessary supporting documents</w:t>
            </w:r>
          </w:p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>
            <w:r>
              <w:t>Within 15-30 days of complete submission of all necessary documents</w:t>
            </w:r>
          </w:p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C46F8A">
            <w:r>
              <w:t>Bank guarantee validity sh</w:t>
            </w:r>
            <w:r w:rsidR="004067E9">
              <w:t>ou</w:t>
            </w:r>
            <w:bookmarkStart w:id="0" w:name="_GoBack"/>
            <w:bookmarkEnd w:id="0"/>
            <w:r>
              <w:t xml:space="preserve">ld be good for the warranty period of 3mos/1 </w:t>
            </w:r>
            <w:proofErr w:type="spellStart"/>
            <w:r>
              <w:t>yr</w:t>
            </w:r>
            <w:proofErr w:type="spellEnd"/>
          </w:p>
        </w:tc>
        <w:tc>
          <w:tcPr>
            <w:tcW w:w="2399" w:type="dxa"/>
          </w:tcPr>
          <w:p w:rsidR="007F3FA4" w:rsidRDefault="00D92E25" w:rsidP="00D92E25">
            <w:r>
              <w:lastRenderedPageBreak/>
              <w:t>SOA/Billing Statement, Certificate of Services Rendered</w:t>
            </w:r>
            <w:r w:rsidR="007F3FA4">
              <w:t xml:space="preserve">/Certificate of Acceptance or </w:t>
            </w:r>
            <w:r w:rsidR="007F3FA4">
              <w:lastRenderedPageBreak/>
              <w:t>Completion</w:t>
            </w:r>
            <w:r>
              <w:t xml:space="preserve">, Attendance Sheet/Distribution List/ICS </w:t>
            </w:r>
          </w:p>
          <w:p w:rsidR="006E2EF6" w:rsidRDefault="006E2EF6" w:rsidP="00D92E25"/>
          <w:p w:rsidR="00C46F8A" w:rsidRDefault="00C46F8A" w:rsidP="00D92E25">
            <w:r>
              <w:t>Request for Refund, Official Receipt of posted Performance Security</w:t>
            </w:r>
          </w:p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>
            <w:r>
              <w:t>Notice of Termination</w:t>
            </w:r>
          </w:p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>
            <w:r>
              <w:t>Bank Guarantee Certificate</w:t>
            </w:r>
          </w:p>
          <w:p w:rsidR="007F3FA4" w:rsidRDefault="007F3FA4" w:rsidP="00D92E25"/>
        </w:tc>
        <w:tc>
          <w:tcPr>
            <w:tcW w:w="2399" w:type="dxa"/>
          </w:tcPr>
          <w:p w:rsidR="00D92E25" w:rsidRDefault="00632A75" w:rsidP="00D92E25">
            <w:r>
              <w:lastRenderedPageBreak/>
              <w:t>Via ADA/directly to bank accts of suppliers/service providers</w:t>
            </w:r>
          </w:p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>
            <w:r>
              <w:t>DSWD-FMS</w:t>
            </w:r>
          </w:p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>
            <w:r>
              <w:t>Via mail</w:t>
            </w:r>
          </w:p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>
            <w:r>
              <w:t>DSWD -PMS</w:t>
            </w:r>
          </w:p>
          <w:p w:rsidR="00C46F8A" w:rsidRDefault="00C46F8A" w:rsidP="00D92E25"/>
          <w:p w:rsidR="00C46F8A" w:rsidRDefault="00C46F8A" w:rsidP="00D92E25"/>
          <w:p w:rsidR="00C46F8A" w:rsidRDefault="00C46F8A" w:rsidP="00D92E25"/>
          <w:p w:rsidR="00C46F8A" w:rsidRDefault="00C46F8A" w:rsidP="00D92E25"/>
        </w:tc>
      </w:tr>
      <w:tr w:rsidR="00D92E25" w:rsidTr="00C0465D">
        <w:tc>
          <w:tcPr>
            <w:tcW w:w="2398" w:type="dxa"/>
          </w:tcPr>
          <w:p w:rsidR="00D92E25" w:rsidRDefault="00D92E25" w:rsidP="00D92E25">
            <w:r>
              <w:lastRenderedPageBreak/>
              <w:t>Refund of Retention Money</w:t>
            </w:r>
            <w:r w:rsidR="00950787">
              <w:t xml:space="preserve"> (as warranty)</w:t>
            </w:r>
          </w:p>
        </w:tc>
        <w:tc>
          <w:tcPr>
            <w:tcW w:w="2398" w:type="dxa"/>
          </w:tcPr>
          <w:p w:rsidR="00D92E25" w:rsidRDefault="007F3FA4" w:rsidP="00D92E25">
            <w:r>
              <w:t>Suppli</w:t>
            </w:r>
            <w:r w:rsidR="00950787">
              <w:t>er/Service Provider may file a Request for R</w:t>
            </w:r>
            <w:r>
              <w:t xml:space="preserve">efund </w:t>
            </w:r>
            <w:r w:rsidR="00950787">
              <w:t xml:space="preserve">of the amount deducted as retention money </w:t>
            </w:r>
            <w:r>
              <w:t>after the warranty period</w:t>
            </w:r>
            <w:r w:rsidR="00950787">
              <w:t xml:space="preserve"> of 3mos/1yr</w:t>
            </w:r>
          </w:p>
        </w:tc>
        <w:tc>
          <w:tcPr>
            <w:tcW w:w="2398" w:type="dxa"/>
          </w:tcPr>
          <w:p w:rsidR="00D92E25" w:rsidRDefault="00EC57D1" w:rsidP="00D92E25">
            <w:r>
              <w:t>CMD</w:t>
            </w:r>
            <w:r w:rsidR="00632A75">
              <w:t>, FMS</w:t>
            </w:r>
          </w:p>
        </w:tc>
        <w:tc>
          <w:tcPr>
            <w:tcW w:w="2398" w:type="dxa"/>
          </w:tcPr>
          <w:p w:rsidR="00D92E25" w:rsidRDefault="00632A75" w:rsidP="00D92E25">
            <w:r>
              <w:t>Within 15-30 days from Request of refund by supplier/service provider</w:t>
            </w:r>
          </w:p>
        </w:tc>
        <w:tc>
          <w:tcPr>
            <w:tcW w:w="2399" w:type="dxa"/>
          </w:tcPr>
          <w:p w:rsidR="00D92E25" w:rsidRDefault="00C90C43" w:rsidP="00D92E25">
            <w:r>
              <w:t>Request for Refund</w:t>
            </w:r>
            <w:r w:rsidR="001F2647">
              <w:t xml:space="preserve">, </w:t>
            </w:r>
            <w:r w:rsidR="007F3FA4">
              <w:t>R</w:t>
            </w:r>
            <w:r w:rsidR="00FA3BD3">
              <w:t>eceipt</w:t>
            </w:r>
            <w:r w:rsidR="007F3FA4">
              <w:t xml:space="preserve"> or certificate of security posted</w:t>
            </w:r>
            <w:r w:rsidR="00950787">
              <w:t>/deduction</w:t>
            </w:r>
          </w:p>
        </w:tc>
        <w:tc>
          <w:tcPr>
            <w:tcW w:w="2399" w:type="dxa"/>
          </w:tcPr>
          <w:p w:rsidR="00D92E25" w:rsidRDefault="00950787" w:rsidP="00D92E25">
            <w:r>
              <w:t>DSWD-FMS</w:t>
            </w:r>
          </w:p>
        </w:tc>
      </w:tr>
    </w:tbl>
    <w:p w:rsidR="00C0465D" w:rsidRDefault="00C0465D"/>
    <w:sectPr w:rsidR="00C0465D" w:rsidSect="00C0465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5D"/>
    <w:rsid w:val="001F2647"/>
    <w:rsid w:val="002952E0"/>
    <w:rsid w:val="002D2465"/>
    <w:rsid w:val="003D0397"/>
    <w:rsid w:val="004067E9"/>
    <w:rsid w:val="004C1E85"/>
    <w:rsid w:val="00632A75"/>
    <w:rsid w:val="006E2EF6"/>
    <w:rsid w:val="006E4188"/>
    <w:rsid w:val="0070595F"/>
    <w:rsid w:val="00736BE3"/>
    <w:rsid w:val="00772FD8"/>
    <w:rsid w:val="007A01D0"/>
    <w:rsid w:val="007F3FA4"/>
    <w:rsid w:val="00950787"/>
    <w:rsid w:val="00A11AA7"/>
    <w:rsid w:val="00AA3A46"/>
    <w:rsid w:val="00BD0D9A"/>
    <w:rsid w:val="00C0465D"/>
    <w:rsid w:val="00C46F8A"/>
    <w:rsid w:val="00C90C43"/>
    <w:rsid w:val="00D336D2"/>
    <w:rsid w:val="00D92E25"/>
    <w:rsid w:val="00EA62B8"/>
    <w:rsid w:val="00EC57D1"/>
    <w:rsid w:val="00F5221D"/>
    <w:rsid w:val="00F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A0F6A-829A-4C6F-9105-5C85646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prisminc2013@gmail.com</dc:creator>
  <cp:keywords/>
  <dc:description/>
  <cp:lastModifiedBy>USER</cp:lastModifiedBy>
  <cp:revision>17</cp:revision>
  <dcterms:created xsi:type="dcterms:W3CDTF">2018-11-04T07:29:00Z</dcterms:created>
  <dcterms:modified xsi:type="dcterms:W3CDTF">2018-11-08T01:29:00Z</dcterms:modified>
</cp:coreProperties>
</file>